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AF819" w14:textId="77777777" w:rsidR="00C66E23" w:rsidRPr="000101EC" w:rsidRDefault="00C66E23" w:rsidP="007914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7C1094" w14:textId="5A07C6EC" w:rsidR="00796731" w:rsidRPr="000101EC" w:rsidRDefault="00796731" w:rsidP="00360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</w:p>
    <w:p w14:paraId="2120EC92" w14:textId="44F1B532" w:rsidR="00123EF3" w:rsidRPr="000101EC" w:rsidRDefault="00123EF3" w:rsidP="00360D2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="005073BB" w:rsidRPr="000101EC">
        <w:rPr>
          <w:rFonts w:ascii="Times New Roman" w:hAnsi="Times New Roman" w:cs="Times New Roman"/>
          <w:sz w:val="24"/>
          <w:szCs w:val="24"/>
        </w:rPr>
        <w:t>проведение сегодняшнего заседания совета.</w:t>
      </w:r>
    </w:p>
    <w:p w14:paraId="07C11FE6" w14:textId="1D2477AA" w:rsidR="005073BB" w:rsidRPr="000101EC" w:rsidRDefault="005073BB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Оно обусловлено рядом факторов, влияющих на текущую экономическую ситуацию.</w:t>
      </w:r>
    </w:p>
    <w:p w14:paraId="398B8B93" w14:textId="40CFDCD6" w:rsidR="00123EF3" w:rsidRPr="000101EC" w:rsidRDefault="00123EF3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</w:t>
      </w:r>
      <w:r w:rsidR="005073BB" w:rsidRPr="000101EC">
        <w:rPr>
          <w:rFonts w:ascii="Times New Roman" w:hAnsi="Times New Roman" w:cs="Times New Roman"/>
          <w:sz w:val="24"/>
          <w:szCs w:val="24"/>
        </w:rPr>
        <w:t xml:space="preserve"> начале хочу сообщить, что в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 бюджетную систему России за 4 месяца 2022 года поступило почти 6 </w:t>
      </w:r>
      <w:proofErr w:type="gramStart"/>
      <w:r w:rsidR="005B2761" w:rsidRPr="000101EC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5B2761" w:rsidRPr="000101EC">
        <w:rPr>
          <w:rFonts w:ascii="Times New Roman" w:hAnsi="Times New Roman" w:cs="Times New Roman"/>
          <w:sz w:val="24"/>
          <w:szCs w:val="24"/>
        </w:rPr>
        <w:t xml:space="preserve"> рублей, с приростом более 470 млн рублей; в</w:t>
      </w:r>
      <w:r w:rsidRPr="000101EC">
        <w:rPr>
          <w:rFonts w:ascii="Times New Roman" w:hAnsi="Times New Roman" w:cs="Times New Roman"/>
          <w:sz w:val="24"/>
          <w:szCs w:val="24"/>
        </w:rPr>
        <w:t xml:space="preserve"> консолидированный бюджет РФ 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(без страховых взносов) </w:t>
      </w:r>
      <w:r w:rsidRPr="000101EC">
        <w:rPr>
          <w:rFonts w:ascii="Times New Roman" w:hAnsi="Times New Roman" w:cs="Times New Roman"/>
          <w:sz w:val="24"/>
          <w:szCs w:val="24"/>
        </w:rPr>
        <w:t>в январе-</w:t>
      </w:r>
      <w:r w:rsidR="004B45FC" w:rsidRPr="000101EC">
        <w:rPr>
          <w:rFonts w:ascii="Times New Roman" w:hAnsi="Times New Roman" w:cs="Times New Roman"/>
          <w:sz w:val="24"/>
          <w:szCs w:val="24"/>
        </w:rPr>
        <w:t>апреле</w:t>
      </w:r>
      <w:r w:rsidRPr="000101EC">
        <w:rPr>
          <w:rFonts w:ascii="Times New Roman" w:hAnsi="Times New Roman" w:cs="Times New Roman"/>
          <w:sz w:val="24"/>
          <w:szCs w:val="24"/>
        </w:rPr>
        <w:t xml:space="preserve"> 2022 года поступило </w:t>
      </w:r>
      <w:r w:rsidR="005B2761" w:rsidRPr="000101EC">
        <w:rPr>
          <w:rFonts w:ascii="Times New Roman" w:hAnsi="Times New Roman" w:cs="Times New Roman"/>
          <w:sz w:val="24"/>
          <w:szCs w:val="24"/>
        </w:rPr>
        <w:t>3</w:t>
      </w:r>
      <w:r w:rsidRPr="000101EC">
        <w:rPr>
          <w:rFonts w:ascii="Times New Roman" w:hAnsi="Times New Roman" w:cs="Times New Roman"/>
          <w:sz w:val="24"/>
          <w:szCs w:val="24"/>
        </w:rPr>
        <w:t>,</w:t>
      </w:r>
      <w:r w:rsidR="005B2761" w:rsidRPr="000101EC">
        <w:rPr>
          <w:rFonts w:ascii="Times New Roman" w:hAnsi="Times New Roman" w:cs="Times New Roman"/>
          <w:sz w:val="24"/>
          <w:szCs w:val="24"/>
        </w:rPr>
        <w:t>8</w:t>
      </w:r>
      <w:r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="004B45FC" w:rsidRPr="000101EC">
        <w:rPr>
          <w:rFonts w:ascii="Times New Roman" w:hAnsi="Times New Roman" w:cs="Times New Roman"/>
          <w:sz w:val="24"/>
          <w:szCs w:val="24"/>
        </w:rPr>
        <w:t>млрд</w:t>
      </w:r>
      <w:r w:rsidRPr="000101EC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5B2761" w:rsidRPr="000101EC">
        <w:rPr>
          <w:rFonts w:ascii="Times New Roman" w:hAnsi="Times New Roman" w:cs="Times New Roman"/>
          <w:sz w:val="24"/>
          <w:szCs w:val="24"/>
        </w:rPr>
        <w:t>357,6</w:t>
      </w:r>
      <w:r w:rsidRPr="00010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5FC" w:rsidRPr="000101E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4B45FC"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Pr="000101EC">
        <w:rPr>
          <w:rFonts w:ascii="Times New Roman" w:hAnsi="Times New Roman" w:cs="Times New Roman"/>
          <w:sz w:val="24"/>
          <w:szCs w:val="24"/>
        </w:rPr>
        <w:t xml:space="preserve">рублей, или на </w:t>
      </w:r>
      <w:r w:rsidR="005B2761" w:rsidRPr="000101EC">
        <w:rPr>
          <w:rFonts w:ascii="Times New Roman" w:hAnsi="Times New Roman" w:cs="Times New Roman"/>
          <w:sz w:val="24"/>
          <w:szCs w:val="24"/>
        </w:rPr>
        <w:t>10,5</w:t>
      </w:r>
      <w:r w:rsidRPr="000101EC">
        <w:rPr>
          <w:rFonts w:ascii="Times New Roman" w:hAnsi="Times New Roman" w:cs="Times New Roman"/>
          <w:sz w:val="24"/>
          <w:szCs w:val="24"/>
        </w:rPr>
        <w:t>%, больше, чем в январе-</w:t>
      </w:r>
      <w:r w:rsidR="004B45FC" w:rsidRPr="000101EC">
        <w:rPr>
          <w:rFonts w:ascii="Times New Roman" w:hAnsi="Times New Roman" w:cs="Times New Roman"/>
          <w:sz w:val="24"/>
          <w:szCs w:val="24"/>
        </w:rPr>
        <w:t>апреля</w:t>
      </w:r>
      <w:r w:rsidRPr="000101EC">
        <w:rPr>
          <w:rFonts w:ascii="Times New Roman" w:hAnsi="Times New Roman" w:cs="Times New Roman"/>
          <w:sz w:val="24"/>
          <w:szCs w:val="24"/>
        </w:rPr>
        <w:t xml:space="preserve"> 202</w:t>
      </w:r>
      <w:r w:rsidR="004B45FC" w:rsidRPr="000101EC">
        <w:rPr>
          <w:rFonts w:ascii="Times New Roman" w:hAnsi="Times New Roman" w:cs="Times New Roman"/>
          <w:sz w:val="24"/>
          <w:szCs w:val="24"/>
        </w:rPr>
        <w:t>2</w:t>
      </w:r>
      <w:r w:rsidRPr="000101E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4B45FC" w:rsidRPr="000101EC">
        <w:rPr>
          <w:rFonts w:ascii="Times New Roman" w:hAnsi="Times New Roman" w:cs="Times New Roman"/>
          <w:sz w:val="24"/>
          <w:szCs w:val="24"/>
        </w:rPr>
        <w:t xml:space="preserve"> В республиканский бюджет </w:t>
      </w:r>
      <w:r w:rsidR="005B2761" w:rsidRPr="000101EC">
        <w:rPr>
          <w:rFonts w:ascii="Times New Roman" w:hAnsi="Times New Roman" w:cs="Times New Roman"/>
          <w:sz w:val="24"/>
          <w:szCs w:val="24"/>
        </w:rPr>
        <w:t>– 1,9</w:t>
      </w:r>
      <w:r w:rsidR="004B45FC" w:rsidRPr="00010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5FC" w:rsidRPr="000101EC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4B45FC" w:rsidRPr="000101EC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112,5 </w:t>
      </w:r>
      <w:r w:rsidR="004B45FC" w:rsidRPr="000101EC">
        <w:rPr>
          <w:rFonts w:ascii="Times New Roman" w:hAnsi="Times New Roman" w:cs="Times New Roman"/>
          <w:sz w:val="24"/>
          <w:szCs w:val="24"/>
        </w:rPr>
        <w:t xml:space="preserve">млн рублей больше, чем  за аналогичный период 2021 года в местные бюджеты </w:t>
      </w:r>
      <w:r w:rsidR="005B2761" w:rsidRPr="000101EC">
        <w:rPr>
          <w:rFonts w:ascii="Times New Roman" w:hAnsi="Times New Roman" w:cs="Times New Roman"/>
          <w:sz w:val="24"/>
          <w:szCs w:val="24"/>
        </w:rPr>
        <w:t xml:space="preserve">– 719,7 </w:t>
      </w:r>
      <w:r w:rsidR="004B45FC" w:rsidRPr="000101EC">
        <w:rPr>
          <w:rFonts w:ascii="Times New Roman" w:hAnsi="Times New Roman" w:cs="Times New Roman"/>
          <w:sz w:val="24"/>
          <w:szCs w:val="24"/>
        </w:rPr>
        <w:t>млрд рублей.</w:t>
      </w:r>
    </w:p>
    <w:p w14:paraId="513016BE" w14:textId="258EEA40" w:rsidR="00123EF3" w:rsidRPr="000101EC" w:rsidRDefault="004B45FC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272B4B" w:rsidRPr="000101EC">
        <w:rPr>
          <w:rFonts w:ascii="Times New Roman" w:hAnsi="Times New Roman" w:cs="Times New Roman"/>
          <w:sz w:val="24"/>
          <w:szCs w:val="24"/>
        </w:rPr>
        <w:t xml:space="preserve">хорошие результаты, налоговая служба понимает, что предпринимателям в сложившихся 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нестабильных </w:t>
      </w:r>
      <w:r w:rsidR="00272B4B" w:rsidRPr="000101EC">
        <w:rPr>
          <w:rFonts w:ascii="Times New Roman" w:hAnsi="Times New Roman" w:cs="Times New Roman"/>
          <w:sz w:val="24"/>
          <w:szCs w:val="24"/>
        </w:rPr>
        <w:t>обстоятельствах сложно вести деятельность, и у них могут возникнуть те или иные риски, требующие определённой поддержки.</w:t>
      </w:r>
    </w:p>
    <w:p w14:paraId="3CD53CF7" w14:textId="307EE961" w:rsidR="002D1D36" w:rsidRPr="000101EC" w:rsidRDefault="00272B4B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Меры поддержки всегда нужны здесь и сейчас. Именно поэтому в 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текущих </w:t>
      </w:r>
      <w:r w:rsidR="00123EF3" w:rsidRPr="000101EC">
        <w:rPr>
          <w:rFonts w:ascii="Times New Roman" w:hAnsi="Times New Roman" w:cs="Times New Roman"/>
          <w:sz w:val="24"/>
          <w:szCs w:val="24"/>
        </w:rPr>
        <w:t>экономических условиях ФНС возобновила работу ситуационных центров. Они были созданы в 2020 году для борьбы с последствиями ограничительных мер из–за коронавируса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 и доказали свою эффективность</w:t>
      </w:r>
      <w:r w:rsidR="00123EF3" w:rsidRPr="000101EC">
        <w:rPr>
          <w:rFonts w:ascii="Times New Roman" w:hAnsi="Times New Roman" w:cs="Times New Roman"/>
          <w:sz w:val="24"/>
          <w:szCs w:val="24"/>
        </w:rPr>
        <w:t>.</w:t>
      </w:r>
    </w:p>
    <w:p w14:paraId="5CE43B68" w14:textId="1ACF56BB" w:rsidR="002D1D36" w:rsidRPr="000101EC" w:rsidRDefault="002D1D36" w:rsidP="00BA4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Также и в Управлении ФНС России по Карачаево-Черкесской Республике возобновил работу региональный ситуационный центр (РСЦ).</w:t>
      </w:r>
    </w:p>
    <w:p w14:paraId="5AFC7942" w14:textId="13F5E900" w:rsidR="002D1D36" w:rsidRPr="000101EC" w:rsidRDefault="002D1D3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 задачи Центра входит мониторинг и выработка мер поддержки бизнеса и граждан.</w:t>
      </w:r>
      <w:r w:rsidR="00BA4671"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Pr="000101EC">
        <w:rPr>
          <w:rFonts w:ascii="Times New Roman" w:hAnsi="Times New Roman" w:cs="Times New Roman"/>
          <w:sz w:val="24"/>
          <w:szCs w:val="24"/>
        </w:rPr>
        <w:t>В центр можно обращаться по вопросам, связанным с ухудшением социально-экономического положения налогоплательщиков (сокращение выручки, персонала, фонда оплаты труда сотрудников, проблемы с импортными/экспортными поставками, рост цен на товары, используемые при производстве, получение мер поддержки).</w:t>
      </w:r>
    </w:p>
    <w:p w14:paraId="6CB99D09" w14:textId="4F51DC0F" w:rsidR="002D1D36" w:rsidRPr="000101EC" w:rsidRDefault="002D1D3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Возглавляет Центр наш руководитель Х.Д. </w:t>
      </w:r>
      <w:proofErr w:type="spellStart"/>
      <w:r w:rsidRPr="000101EC">
        <w:rPr>
          <w:rFonts w:ascii="Times New Roman" w:hAnsi="Times New Roman" w:cs="Times New Roman"/>
          <w:sz w:val="24"/>
          <w:szCs w:val="24"/>
        </w:rPr>
        <w:t>Ниров</w:t>
      </w:r>
      <w:proofErr w:type="spellEnd"/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132CA788" w14:textId="1CEE7A98" w:rsidR="002D1D36" w:rsidRPr="000101EC" w:rsidRDefault="002D1D3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Для </w:t>
      </w:r>
      <w:r w:rsidR="00122627" w:rsidRPr="000101EC">
        <w:rPr>
          <w:rFonts w:ascii="Times New Roman" w:hAnsi="Times New Roman" w:cs="Times New Roman"/>
          <w:sz w:val="24"/>
          <w:szCs w:val="24"/>
        </w:rPr>
        <w:t>о</w:t>
      </w:r>
      <w:r w:rsidRPr="000101EC">
        <w:rPr>
          <w:rFonts w:ascii="Times New Roman" w:hAnsi="Times New Roman" w:cs="Times New Roman"/>
          <w:sz w:val="24"/>
          <w:szCs w:val="24"/>
        </w:rPr>
        <w:t>бра</w:t>
      </w:r>
      <w:r w:rsidR="00122627" w:rsidRPr="000101EC">
        <w:rPr>
          <w:rFonts w:ascii="Times New Roman" w:hAnsi="Times New Roman" w:cs="Times New Roman"/>
          <w:sz w:val="24"/>
          <w:szCs w:val="24"/>
        </w:rPr>
        <w:t>щения</w:t>
      </w:r>
      <w:r w:rsidRPr="000101EC">
        <w:rPr>
          <w:rFonts w:ascii="Times New Roman" w:hAnsi="Times New Roman" w:cs="Times New Roman"/>
          <w:sz w:val="24"/>
          <w:szCs w:val="24"/>
        </w:rPr>
        <w:t xml:space="preserve"> в региональный ситуационный центр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создан специальный </w:t>
      </w:r>
      <w:r w:rsidRPr="000101EC">
        <w:rPr>
          <w:rFonts w:ascii="Times New Roman" w:hAnsi="Times New Roman" w:cs="Times New Roman"/>
          <w:sz w:val="24"/>
          <w:szCs w:val="24"/>
        </w:rPr>
        <w:t>почтовый ящик sc.r0900@nalog.ru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22627"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Pr="000101EC">
        <w:rPr>
          <w:rFonts w:ascii="Times New Roman" w:hAnsi="Times New Roman" w:cs="Times New Roman"/>
          <w:sz w:val="24"/>
          <w:szCs w:val="24"/>
        </w:rPr>
        <w:t>Телеграмм-канал  t.me/FNS0900;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 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размещена информация </w:t>
      </w:r>
      <w:r w:rsidRPr="000101EC">
        <w:rPr>
          <w:rFonts w:ascii="Times New Roman" w:hAnsi="Times New Roman" w:cs="Times New Roman"/>
          <w:sz w:val="24"/>
          <w:szCs w:val="24"/>
        </w:rPr>
        <w:t>о телефона</w:t>
      </w:r>
      <w:r w:rsidR="00122627" w:rsidRPr="000101EC">
        <w:rPr>
          <w:rFonts w:ascii="Times New Roman" w:hAnsi="Times New Roman" w:cs="Times New Roman"/>
          <w:sz w:val="24"/>
          <w:szCs w:val="24"/>
        </w:rPr>
        <w:t>х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 для связи</w:t>
      </w:r>
      <w:r w:rsidRPr="000101EC">
        <w:rPr>
          <w:rFonts w:ascii="Times New Roman" w:hAnsi="Times New Roman" w:cs="Times New Roman"/>
          <w:sz w:val="24"/>
          <w:szCs w:val="24"/>
        </w:rPr>
        <w:t>: (8782) 26-52-42; +79283911619; 8 (8782) 26-42-19; 8 (8782) 26-52-42;</w:t>
      </w:r>
    </w:p>
    <w:p w14:paraId="1274127B" w14:textId="77777777" w:rsidR="002D1D36" w:rsidRPr="000101EC" w:rsidRDefault="002D1D3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A5609" w14:textId="1A3A1FE5" w:rsidR="002D1D36" w:rsidRPr="000101EC" w:rsidRDefault="002D1D36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Все поступающие обращения систематизируются и направляются в федеральный ситуационный центр ФНС России для выработки необходимых </w:t>
      </w:r>
      <w:r w:rsidR="00AB2B56" w:rsidRPr="000101EC">
        <w:rPr>
          <w:rFonts w:ascii="Times New Roman" w:hAnsi="Times New Roman" w:cs="Times New Roman"/>
          <w:sz w:val="24"/>
          <w:szCs w:val="24"/>
        </w:rPr>
        <w:t>решений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3CE555BC" w14:textId="16BFFAA8" w:rsidR="00123EF3" w:rsidRPr="000101EC" w:rsidRDefault="00122627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 РСЦ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0101EC">
        <w:rPr>
          <w:rFonts w:ascii="Times New Roman" w:hAnsi="Times New Roman" w:cs="Times New Roman"/>
          <w:sz w:val="24"/>
          <w:szCs w:val="24"/>
        </w:rPr>
        <w:t xml:space="preserve">20 обращений, а в целом по России </w:t>
      </w:r>
      <w:r w:rsidR="00123EF3" w:rsidRPr="000101EC">
        <w:rPr>
          <w:rFonts w:ascii="Times New Roman" w:hAnsi="Times New Roman" w:cs="Times New Roman"/>
          <w:sz w:val="24"/>
          <w:szCs w:val="24"/>
        </w:rPr>
        <w:t>более 3 тысяч обращений. В основном, налогоплательщики сообщают о невозможности уплаты текущих налогов и предлагают перенести сроки их уплаты. Информация из</w:t>
      </w:r>
      <w:r w:rsidRPr="000101EC">
        <w:rPr>
          <w:rFonts w:ascii="Times New Roman" w:hAnsi="Times New Roman" w:cs="Times New Roman"/>
          <w:sz w:val="24"/>
          <w:szCs w:val="24"/>
        </w:rPr>
        <w:t xml:space="preserve"> всех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 ситуационных центров стала основой для принятых указов Президента, постановлений Правительства и решений ФНС России.</w:t>
      </w:r>
    </w:p>
    <w:p w14:paraId="4516D78D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8164A" w14:textId="464AD2F7" w:rsidR="00123EF3" w:rsidRPr="000101EC" w:rsidRDefault="00123EF3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В частности, продлен срок перечисления ежемесячного авансового платежа по налогу на прибыль в первом квартале 2022 года. Компании </w:t>
      </w:r>
      <w:r w:rsidR="00122627" w:rsidRPr="000101EC">
        <w:rPr>
          <w:rFonts w:ascii="Times New Roman" w:hAnsi="Times New Roman" w:cs="Times New Roman"/>
          <w:sz w:val="24"/>
          <w:szCs w:val="24"/>
        </w:rPr>
        <w:t>получили право</w:t>
      </w:r>
      <w:r w:rsidRPr="000101EC">
        <w:rPr>
          <w:rFonts w:ascii="Times New Roman" w:hAnsi="Times New Roman" w:cs="Times New Roman"/>
          <w:sz w:val="24"/>
          <w:szCs w:val="24"/>
        </w:rPr>
        <w:t xml:space="preserve"> уплатить его в конце апреля, тогда как ранее должны были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бы </w:t>
      </w:r>
      <w:r w:rsidRPr="000101EC">
        <w:rPr>
          <w:rFonts w:ascii="Times New Roman" w:hAnsi="Times New Roman" w:cs="Times New Roman"/>
          <w:sz w:val="24"/>
          <w:szCs w:val="24"/>
        </w:rPr>
        <w:t>это сделать до 28 марта</w:t>
      </w:r>
      <w:r w:rsidR="00122627" w:rsidRPr="000101EC">
        <w:rPr>
          <w:rFonts w:ascii="Times New Roman" w:hAnsi="Times New Roman" w:cs="Times New Roman"/>
          <w:sz w:val="24"/>
          <w:szCs w:val="24"/>
        </w:rPr>
        <w:t>.</w:t>
      </w:r>
    </w:p>
    <w:p w14:paraId="065BD51A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EDF" w14:textId="77777777" w:rsidR="0033643A" w:rsidRPr="000101EC" w:rsidRDefault="00123EF3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«Для отдельных плательщиков на УСН на полгода </w:t>
      </w:r>
      <w:r w:rsidR="00122627" w:rsidRPr="000101E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101EC">
        <w:rPr>
          <w:rFonts w:ascii="Times New Roman" w:hAnsi="Times New Roman" w:cs="Times New Roman"/>
          <w:sz w:val="24"/>
          <w:szCs w:val="24"/>
        </w:rPr>
        <w:t xml:space="preserve">продлены сроки уплаты налога за 2021 год и авансового платежа по налогу за первый квартал 2022 года. При этом в срок нужно заплатить не всю сумму сразу, а только одну шестую часть, остаток – равными долями ежемесячно. </w:t>
      </w:r>
    </w:p>
    <w:p w14:paraId="5C7EC090" w14:textId="5135F211" w:rsidR="0033643A" w:rsidRPr="000101EC" w:rsidRDefault="0033643A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Одной из последних </w:t>
      </w:r>
      <w:r w:rsidR="00931815" w:rsidRPr="000101EC">
        <w:rPr>
          <w:rFonts w:ascii="Times New Roman" w:hAnsi="Times New Roman" w:cs="Times New Roman"/>
          <w:sz w:val="24"/>
          <w:szCs w:val="24"/>
        </w:rPr>
        <w:t xml:space="preserve"> и очень важных </w:t>
      </w:r>
      <w:r w:rsidRPr="000101EC">
        <w:rPr>
          <w:rFonts w:ascii="Times New Roman" w:hAnsi="Times New Roman" w:cs="Times New Roman"/>
          <w:sz w:val="24"/>
          <w:szCs w:val="24"/>
        </w:rPr>
        <w:t>принятых мер 29.04.2022 стало продление сроков уплаты страховых взносов для организаций и индивидуальных предпринимателей, осуществляющих отдельные виды экономической деятельности по перечню согласно приложениям к Постановлению за исключением организаций бюджетного сектора. Определение круга организаций и ИП происходит по основному ОКВЭД, действующему на 01.04.2022.</w:t>
      </w:r>
    </w:p>
    <w:p w14:paraId="34B255AA" w14:textId="20F06B6D" w:rsidR="0033643A" w:rsidRPr="000101EC" w:rsidRDefault="0033643A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Таким образом сроки уплаты 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101EC">
        <w:rPr>
          <w:rFonts w:ascii="Times New Roman" w:hAnsi="Times New Roman" w:cs="Times New Roman"/>
          <w:sz w:val="24"/>
          <w:szCs w:val="24"/>
        </w:rPr>
        <w:t xml:space="preserve"> продлеваются следующим образом,</w:t>
      </w:r>
    </w:p>
    <w:p w14:paraId="28BB4C9B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с выплат в пользу физических лиц:</w:t>
      </w:r>
    </w:p>
    <w:p w14:paraId="3476AF06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апрель — с 16 мая 2022 на 15 мая 2023 года;</w:t>
      </w:r>
    </w:p>
    <w:p w14:paraId="4825556B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май — с 15 июня 2022 на 15 июня 2023 года;</w:t>
      </w:r>
    </w:p>
    <w:p w14:paraId="5B4AB459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июнь — с 15 июля 2022 на 17 июля 2023 года;</w:t>
      </w:r>
    </w:p>
    <w:p w14:paraId="5BF5A94D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июль — с 15 августа 2022 на 15 августа 2023 года;</w:t>
      </w:r>
    </w:p>
    <w:p w14:paraId="7A6CC92F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август — с 15 сентября 2022 на 15 сентября 2023 года;</w:t>
      </w:r>
    </w:p>
    <w:p w14:paraId="3A6F0497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за сентябрь — с 17 октября 2022 на 16 октября 2023 года.</w:t>
      </w:r>
    </w:p>
    <w:p w14:paraId="500FD9B7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на обязательное пенсионное страхование за 2021 год с суммы дохода ИП, превышающего 300 тыс. рублей</w:t>
      </w:r>
    </w:p>
    <w:p w14:paraId="52363C4D" w14:textId="77777777" w:rsidR="0007273B" w:rsidRPr="000101EC" w:rsidRDefault="0007273B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с 1 июля 2022 — на 3 июля 2023 года.</w:t>
      </w:r>
    </w:p>
    <w:p w14:paraId="1CCC4D3C" w14:textId="2C464F59" w:rsidR="00A54ACA" w:rsidRPr="000101EC" w:rsidRDefault="00A54ACA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Дополнительно плательщики страховых взносов, имеющие право воспользоваться возможностью продления сроков уплаты страховых взносов, будут уведомлены об указанной мере поддержки по телекоммуникационным канал</w:t>
      </w:r>
      <w:r w:rsidR="0048353A" w:rsidRPr="000101EC">
        <w:rPr>
          <w:rFonts w:ascii="Times New Roman" w:hAnsi="Times New Roman" w:cs="Times New Roman"/>
          <w:sz w:val="24"/>
          <w:szCs w:val="24"/>
        </w:rPr>
        <w:t>ам</w:t>
      </w:r>
      <w:r w:rsidRPr="000101EC">
        <w:rPr>
          <w:rFonts w:ascii="Times New Roman" w:hAnsi="Times New Roman" w:cs="Times New Roman"/>
          <w:sz w:val="24"/>
          <w:szCs w:val="24"/>
        </w:rPr>
        <w:t xml:space="preserve"> связи и через сервис «Личный кабинет».</w:t>
      </w:r>
    </w:p>
    <w:p w14:paraId="0FFB8009" w14:textId="77777777" w:rsidR="00A54ACA" w:rsidRPr="000101EC" w:rsidRDefault="00A54ACA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ED1D" w14:textId="64BBB429" w:rsidR="00123EF3" w:rsidRPr="000101EC" w:rsidRDefault="00123EF3" w:rsidP="009E7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Хоч</w:t>
      </w:r>
      <w:r w:rsidR="00A4601E" w:rsidRPr="000101EC">
        <w:rPr>
          <w:rFonts w:ascii="Times New Roman" w:hAnsi="Times New Roman" w:cs="Times New Roman"/>
          <w:sz w:val="24"/>
          <w:szCs w:val="24"/>
        </w:rPr>
        <w:t>ется</w:t>
      </w:r>
      <w:r w:rsidRPr="000101EC">
        <w:rPr>
          <w:rFonts w:ascii="Times New Roman" w:hAnsi="Times New Roman" w:cs="Times New Roman"/>
          <w:sz w:val="24"/>
          <w:szCs w:val="24"/>
        </w:rPr>
        <w:t xml:space="preserve"> обратить внимание, что сроки уплаты налога в учетных системах налоговых органов перен</w:t>
      </w:r>
      <w:r w:rsidR="00A4601E" w:rsidRPr="000101EC">
        <w:rPr>
          <w:rFonts w:ascii="Times New Roman" w:hAnsi="Times New Roman" w:cs="Times New Roman"/>
          <w:sz w:val="24"/>
          <w:szCs w:val="24"/>
        </w:rPr>
        <w:t xml:space="preserve">осятся в </w:t>
      </w:r>
      <w:proofErr w:type="spellStart"/>
      <w:r w:rsidR="00A4601E" w:rsidRPr="000101EC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A4601E" w:rsidRPr="000101EC">
        <w:rPr>
          <w:rFonts w:ascii="Times New Roman" w:hAnsi="Times New Roman" w:cs="Times New Roman"/>
          <w:sz w:val="24"/>
          <w:szCs w:val="24"/>
        </w:rPr>
        <w:t xml:space="preserve"> режиме,</w:t>
      </w:r>
      <w:r w:rsidRPr="000101EC">
        <w:rPr>
          <w:rFonts w:ascii="Times New Roman" w:hAnsi="Times New Roman" w:cs="Times New Roman"/>
          <w:sz w:val="24"/>
          <w:szCs w:val="24"/>
        </w:rPr>
        <w:t xml:space="preserve"> автоматически, без визита налогоплательщиков в налоговый орган.</w:t>
      </w:r>
    </w:p>
    <w:p w14:paraId="1A371A86" w14:textId="32168B4C" w:rsidR="00123EF3" w:rsidRPr="000101EC" w:rsidRDefault="00931815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01EC">
        <w:rPr>
          <w:rFonts w:ascii="Times New Roman" w:hAnsi="Times New Roman" w:cs="Times New Roman"/>
          <w:sz w:val="24"/>
          <w:szCs w:val="24"/>
        </w:rPr>
        <w:t xml:space="preserve"> если финансовое состояние позволяет осуществлять текущие платежи, он вправе это делать в прежние сроки.</w:t>
      </w:r>
    </w:p>
    <w:p w14:paraId="4F0147DE" w14:textId="77777777" w:rsidR="00123EF3" w:rsidRPr="000101EC" w:rsidRDefault="00123EF3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lastRenderedPageBreak/>
        <w:t>Также от обложения НДФЛ освобождены доходы от банковских вкладов, полученные в 2021 и 2022 годах. Не придется платить налог и тем, кто из-за резких колебаний процентных ставок по кредитам получил материальную выгоду. В 2021-2023 годах этот доход также освобождается от налогообложения.</w:t>
      </w:r>
    </w:p>
    <w:p w14:paraId="7F2EEA88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F5558" w14:textId="77777777" w:rsidR="00A4601E" w:rsidRPr="000101EC" w:rsidRDefault="00123EF3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Возмещение НДС из бюджета в заявительном порядке, то есть до окончания камеральной проверки, возможно теперь без представления банковской гарантии или поручительства. Для бизнеса это означает увеличение оборотных средств</w:t>
      </w:r>
      <w:r w:rsidR="00A4601E" w:rsidRPr="000101EC">
        <w:rPr>
          <w:rFonts w:ascii="Times New Roman" w:hAnsi="Times New Roman" w:cs="Times New Roman"/>
          <w:sz w:val="24"/>
          <w:szCs w:val="24"/>
        </w:rPr>
        <w:t>.</w:t>
      </w:r>
    </w:p>
    <w:p w14:paraId="096A71C5" w14:textId="77777777" w:rsidR="00A4601E" w:rsidRPr="000101EC" w:rsidRDefault="00A4601E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о 30 июня 2027 года установлена нулевая ставка по НДС в отношении гостиничных услуг и представлению в аренду объектов туриндустрии (введенных в эксплуатацию после 1 января 2022 года и включённых в реестр). </w:t>
      </w:r>
    </w:p>
    <w:p w14:paraId="45E87045" w14:textId="0A668662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Для новых и реконструированных гостиниц, включаемых в реестр, пятилетний срок будет считаться с момента ввода объекта в эксплуатацию. Это также позволит увеличить оборотные средства. Для организаций ИТ-отрасли за налоговые периоды 2022 - 2024 годы обнулена ставка налога на прибыль организаций.</w:t>
      </w:r>
    </w:p>
    <w:p w14:paraId="0127F37E" w14:textId="77777777" w:rsidR="00123EF3" w:rsidRPr="000101EC" w:rsidRDefault="00123EF3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56A8" w14:textId="77777777" w:rsidR="001917C2" w:rsidRPr="000101EC" w:rsidRDefault="00123EF3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Кроме того, введен мораторий на рост кадастровой стоимости</w:t>
      </w:r>
      <w:r w:rsidR="001917C2" w:rsidRPr="000101EC">
        <w:rPr>
          <w:rFonts w:ascii="Times New Roman" w:hAnsi="Times New Roman" w:cs="Times New Roman"/>
          <w:sz w:val="24"/>
          <w:szCs w:val="24"/>
        </w:rPr>
        <w:t xml:space="preserve"> для целей налогообложения земельным налогом и налогом на имущество.</w:t>
      </w:r>
    </w:p>
    <w:p w14:paraId="67E23946" w14:textId="13223285" w:rsidR="001917C2" w:rsidRPr="000101EC" w:rsidRDefault="001917C2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Для объектов, у которых в 2022 году увеличится кадастровая стоимость вследствие экономической ситуации, при расчете налога за 2023 год будет учитываться кадастровая стоимость по состоянию на 01.01.2022</w:t>
      </w:r>
    </w:p>
    <w:p w14:paraId="0517B267" w14:textId="77777777" w:rsidR="001C4572" w:rsidRPr="000101EC" w:rsidRDefault="001C457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С</w:t>
      </w:r>
      <w:r w:rsidR="00123EF3" w:rsidRPr="000101EC">
        <w:rPr>
          <w:rFonts w:ascii="Times New Roman" w:hAnsi="Times New Roman" w:cs="Times New Roman"/>
          <w:sz w:val="24"/>
          <w:szCs w:val="24"/>
        </w:rPr>
        <w:t xml:space="preserve">нижен транспортный налог для машин стоимостью до 10 </w:t>
      </w:r>
      <w:proofErr w:type="gramStart"/>
      <w:r w:rsidR="00123EF3" w:rsidRPr="000101E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123EF3" w:rsidRPr="000101E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27CEE6D7" w14:textId="77777777" w:rsidR="001C4572" w:rsidRPr="000101EC" w:rsidRDefault="001C4572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</w:t>
      </w:r>
      <w:r w:rsidR="00123EF3" w:rsidRPr="000101EC">
        <w:rPr>
          <w:rFonts w:ascii="Times New Roman" w:hAnsi="Times New Roman" w:cs="Times New Roman"/>
          <w:sz w:val="24"/>
          <w:szCs w:val="24"/>
        </w:rPr>
        <w:t>о 1 июня приостановлена блокировка по счетам в банке для должников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74B4D5E1" w14:textId="4529062A" w:rsidR="00123EF3" w:rsidRPr="000101EC" w:rsidRDefault="001C457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Д</w:t>
      </w:r>
      <w:r w:rsidR="00123EF3" w:rsidRPr="000101EC">
        <w:rPr>
          <w:rFonts w:ascii="Times New Roman" w:hAnsi="Times New Roman" w:cs="Times New Roman"/>
          <w:sz w:val="24"/>
          <w:szCs w:val="24"/>
        </w:rPr>
        <w:t>о 3 марта 2025 года приостановлены выездные налоговые проверки в ИТ-компаниях.</w:t>
      </w:r>
    </w:p>
    <w:p w14:paraId="1F7646D5" w14:textId="6132FF96" w:rsidR="007914FA" w:rsidRPr="000101EC" w:rsidRDefault="00982E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Федеральная налоговая служба оперативно приостановила проверки соблюдения валютного контроля, контроля соблюдения за применением ККТ. Сейчас их проводят только по указам президента.</w:t>
      </w:r>
    </w:p>
    <w:p w14:paraId="05531428" w14:textId="6F8D55ED" w:rsidR="001917C2" w:rsidRPr="000101EC" w:rsidRDefault="007914FA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Также в преддверии моратория ФНС заблаговременно приостановила подачу заявлений в суды о банкротстве предприятий. </w:t>
      </w:r>
    </w:p>
    <w:p w14:paraId="1C2666F3" w14:textId="5F55DB79" w:rsidR="001917C2" w:rsidRPr="000101EC" w:rsidRDefault="001917C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Будут применяться все предусмотренные законодательством процедуры рассрочек и мировых соглашений. По результатам оценки платежеспособности и рисков финансово-хозяйственной деятельности должников с привлечением профессиональных объединений и иных кредиторов будут вырабатываться решения, направленные на сохранение бизнеса.</w:t>
      </w:r>
    </w:p>
    <w:p w14:paraId="2878EE6F" w14:textId="4DC3E74D" w:rsidR="001917C2" w:rsidRPr="000101EC" w:rsidRDefault="001917C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введен мораторий на банкротство, запрещающий кредиторам обращаться в арбитражный суд с заявлением о банкротстве </w:t>
      </w:r>
      <w:r w:rsidRPr="000101EC">
        <w:rPr>
          <w:rFonts w:ascii="Times New Roman" w:hAnsi="Times New Roman" w:cs="Times New Roman"/>
          <w:sz w:val="24"/>
          <w:szCs w:val="24"/>
        </w:rPr>
        <w:lastRenderedPageBreak/>
        <w:t>должника. Мораторий касается ограничений на принудительное банкротство в отношении юридических лиц, граждан и индивидуальных предпринимателей.</w:t>
      </w:r>
    </w:p>
    <w:p w14:paraId="178813FA" w14:textId="5F38FE19" w:rsidR="007914FA" w:rsidRPr="000101EC" w:rsidRDefault="007914FA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Кроме того, до 1 июня приостановлена блокировка по счетам, если у налогоплательщика есть долги.</w:t>
      </w:r>
    </w:p>
    <w:p w14:paraId="5AA4565D" w14:textId="77777777" w:rsidR="001917C2" w:rsidRPr="000101EC" w:rsidRDefault="00265A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В два раза сократился размер пени: с 1/150 до 1/300 ставки рефинансирования. </w:t>
      </w:r>
    </w:p>
    <w:p w14:paraId="19A24F9D" w14:textId="00802D5E" w:rsidR="001917C2" w:rsidRPr="000101EC" w:rsidRDefault="001917C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В период с 09.03.2022 по 31.12.2023 ставка пени с 31 дня просрочки исполнения обязанности по уплате налога действует в размере 1/300 (вместо 1/150) ставки рефинансирования</w:t>
      </w:r>
    </w:p>
    <w:p w14:paraId="1156BE02" w14:textId="6D921E53" w:rsidR="00265A16" w:rsidRPr="000101EC" w:rsidRDefault="00265A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>Кроме того, все налогоплательщики смогут перейти на уплату авансовых платежей исходя из фактического финансового результата. Для этого нужно подать уведомление до 20 числа месяца. Аналогичные меры были приняты в 2020 году во время пандемии.</w:t>
      </w:r>
    </w:p>
    <w:p w14:paraId="23A3E272" w14:textId="49126B7A" w:rsidR="00982E16" w:rsidRPr="000101EC" w:rsidRDefault="00982E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С полным перечнем мер поддержки можно ознакомиться на специальной </w:t>
      </w:r>
      <w:proofErr w:type="spellStart"/>
      <w:r w:rsidRPr="000101EC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0101EC">
        <w:rPr>
          <w:rFonts w:ascii="Times New Roman" w:hAnsi="Times New Roman" w:cs="Times New Roman"/>
          <w:sz w:val="24"/>
          <w:szCs w:val="24"/>
        </w:rPr>
        <w:t xml:space="preserve"> на сайте ФНС России Меры поддержки-2022.</w:t>
      </w:r>
    </w:p>
    <w:p w14:paraId="366884C6" w14:textId="6F5A54BE" w:rsidR="007914FA" w:rsidRPr="000101EC" w:rsidRDefault="00120DE2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Управление участвует в работе </w:t>
      </w:r>
      <w:proofErr w:type="gramStart"/>
      <w:r w:rsidRPr="000101EC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01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1EC">
        <w:rPr>
          <w:rFonts w:ascii="Times New Roman" w:hAnsi="Times New Roman" w:cs="Times New Roman"/>
          <w:sz w:val="24"/>
          <w:szCs w:val="24"/>
        </w:rPr>
        <w:t>Оперштаба</w:t>
      </w:r>
      <w:proofErr w:type="spellEnd"/>
      <w:r w:rsidRPr="000101EC">
        <w:rPr>
          <w:rFonts w:ascii="Times New Roman" w:hAnsi="Times New Roman" w:cs="Times New Roman"/>
          <w:sz w:val="24"/>
          <w:szCs w:val="24"/>
        </w:rPr>
        <w:t xml:space="preserve">. Главой Республики </w:t>
      </w:r>
      <w:r w:rsidR="002E4429" w:rsidRPr="000101EC">
        <w:rPr>
          <w:rFonts w:ascii="Times New Roman" w:hAnsi="Times New Roman" w:cs="Times New Roman"/>
          <w:sz w:val="24"/>
          <w:szCs w:val="24"/>
        </w:rPr>
        <w:t xml:space="preserve">11.04.2022 </w:t>
      </w:r>
      <w:r w:rsidRPr="000101EC">
        <w:rPr>
          <w:rFonts w:ascii="Times New Roman" w:hAnsi="Times New Roman" w:cs="Times New Roman"/>
          <w:sz w:val="24"/>
          <w:szCs w:val="24"/>
        </w:rPr>
        <w:t>подписан Указ о первоочередных мерах поддержки бизнеса</w:t>
      </w:r>
      <w:r w:rsidR="002E4429" w:rsidRPr="000101EC"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14:paraId="09A31FA2" w14:textId="73C4D02E" w:rsidR="00265A16" w:rsidRPr="000101EC" w:rsidRDefault="00265A16" w:rsidP="002E4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1EC">
        <w:rPr>
          <w:rFonts w:ascii="Times New Roman" w:hAnsi="Times New Roman" w:cs="Times New Roman"/>
          <w:sz w:val="24"/>
          <w:szCs w:val="24"/>
        </w:rPr>
        <w:t xml:space="preserve">Учитывая, что вы находитесь в постоянном диалоге с бизнесом, </w:t>
      </w:r>
      <w:proofErr w:type="gramStart"/>
      <w:r w:rsidR="00931815" w:rsidRPr="000101EC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="00931815" w:rsidRPr="000101EC">
        <w:rPr>
          <w:rFonts w:ascii="Times New Roman" w:hAnsi="Times New Roman" w:cs="Times New Roman"/>
          <w:sz w:val="24"/>
          <w:szCs w:val="24"/>
        </w:rPr>
        <w:t xml:space="preserve"> чтобы вы </w:t>
      </w:r>
      <w:r w:rsidRPr="000101EC">
        <w:rPr>
          <w:rFonts w:ascii="Times New Roman" w:hAnsi="Times New Roman" w:cs="Times New Roman"/>
          <w:sz w:val="24"/>
          <w:szCs w:val="24"/>
        </w:rPr>
        <w:t xml:space="preserve">помогли нам транслировать информацию о действующих мерах поддержки и возможности получения обратной связи от делового сообщества для выработки новых решений о необходимости </w:t>
      </w:r>
      <w:r w:rsidR="00931815" w:rsidRPr="000101EC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0101EC">
        <w:rPr>
          <w:rFonts w:ascii="Times New Roman" w:hAnsi="Times New Roman" w:cs="Times New Roman"/>
          <w:sz w:val="24"/>
          <w:szCs w:val="24"/>
        </w:rPr>
        <w:t>тех или иных мер</w:t>
      </w:r>
      <w:r w:rsidR="00AB2B56" w:rsidRPr="000101EC">
        <w:rPr>
          <w:rFonts w:ascii="Times New Roman" w:hAnsi="Times New Roman" w:cs="Times New Roman"/>
          <w:sz w:val="24"/>
          <w:szCs w:val="24"/>
        </w:rPr>
        <w:t xml:space="preserve"> в различных сферах деятельности</w:t>
      </w:r>
      <w:r w:rsidRPr="000101EC">
        <w:rPr>
          <w:rFonts w:ascii="Times New Roman" w:hAnsi="Times New Roman" w:cs="Times New Roman"/>
          <w:sz w:val="24"/>
          <w:szCs w:val="24"/>
        </w:rPr>
        <w:t>.</w:t>
      </w:r>
    </w:p>
    <w:p w14:paraId="0D2358D2" w14:textId="20131AC7" w:rsidR="00AB2B56" w:rsidRPr="000101EC" w:rsidRDefault="00AB2B5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6F766" w14:textId="77777777" w:rsidR="00AB2B56" w:rsidRPr="000101EC" w:rsidRDefault="00AB2B56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BB67" w14:textId="00E8FAB2" w:rsidR="004D6741" w:rsidRPr="000101EC" w:rsidRDefault="00360D2D" w:rsidP="0019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741" w:rsidRPr="000101EC" w:rsidSect="00197D50">
      <w:pgSz w:w="11906" w:h="16838"/>
      <w:pgMar w:top="1134" w:right="567" w:bottom="81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FA"/>
    <w:rsid w:val="000101EC"/>
    <w:rsid w:val="0007273B"/>
    <w:rsid w:val="000E44DD"/>
    <w:rsid w:val="00120DE2"/>
    <w:rsid w:val="00122627"/>
    <w:rsid w:val="00123EF3"/>
    <w:rsid w:val="001917C2"/>
    <w:rsid w:val="00197D50"/>
    <w:rsid w:val="001C4572"/>
    <w:rsid w:val="00265A16"/>
    <w:rsid w:val="00272B4B"/>
    <w:rsid w:val="002D1D36"/>
    <w:rsid w:val="002E4429"/>
    <w:rsid w:val="0033643A"/>
    <w:rsid w:val="00360D2D"/>
    <w:rsid w:val="0048353A"/>
    <w:rsid w:val="004B45FC"/>
    <w:rsid w:val="005073BB"/>
    <w:rsid w:val="005B2761"/>
    <w:rsid w:val="007914FA"/>
    <w:rsid w:val="00796731"/>
    <w:rsid w:val="00931815"/>
    <w:rsid w:val="00982E16"/>
    <w:rsid w:val="009C3996"/>
    <w:rsid w:val="009E776E"/>
    <w:rsid w:val="00A4601E"/>
    <w:rsid w:val="00A54ACA"/>
    <w:rsid w:val="00AB2B56"/>
    <w:rsid w:val="00B3295D"/>
    <w:rsid w:val="00B364D6"/>
    <w:rsid w:val="00B66EED"/>
    <w:rsid w:val="00BA4671"/>
    <w:rsid w:val="00C66E23"/>
    <w:rsid w:val="00E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24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Дурнова Анна Михайловна</dc:creator>
  <cp:lastModifiedBy>Мамхягова Татьяна Владимировна</cp:lastModifiedBy>
  <cp:revision>11</cp:revision>
  <cp:lastPrinted>2022-05-12T11:23:00Z</cp:lastPrinted>
  <dcterms:created xsi:type="dcterms:W3CDTF">2022-05-11T18:57:00Z</dcterms:created>
  <dcterms:modified xsi:type="dcterms:W3CDTF">2022-05-13T12:17:00Z</dcterms:modified>
</cp:coreProperties>
</file>